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right="51"/>
        <w:jc w:val="right"/>
        <w:rPr>
          <w:rFonts w:ascii="Montserrat Medium" w:cs="Montserrat Medium" w:eastAsia="Montserrat Medium" w:hAnsi="Montserrat Medium"/>
          <w:sz w:val="20"/>
          <w:szCs w:val="20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0"/>
          <w:szCs w:val="20"/>
          <w:rtl w:val="0"/>
        </w:rPr>
        <w:t xml:space="preserve">Tijuana Baja California, </w:t>
      </w:r>
      <w:r w:rsidDel="00000000" w:rsidR="00000000" w:rsidRPr="00000000">
        <w:rPr>
          <w:rFonts w:ascii="Montserrat Medium" w:cs="Montserrat Medium" w:eastAsia="Montserrat Medium" w:hAnsi="Montserrat Medium"/>
          <w:color w:val="ffffff"/>
          <w:sz w:val="20"/>
          <w:szCs w:val="20"/>
          <w:highlight w:val="black"/>
          <w:rtl w:val="0"/>
        </w:rPr>
        <w:t xml:space="preserve">00/mes/2023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2160" w:firstLine="0"/>
        <w:jc w:val="right"/>
        <w:rPr>
          <w:rFonts w:ascii="Montserrat Medium" w:cs="Montserrat Medium" w:eastAsia="Montserrat Medium" w:hAnsi="Montserrat Medium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ASUNTO: Solicitud de asesoría académica.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5200650</wp:posOffset>
            </wp:positionH>
            <wp:positionV relativeFrom="paragraph">
              <wp:posOffset>133350</wp:posOffset>
            </wp:positionV>
            <wp:extent cx="749298" cy="528351"/>
            <wp:effectExtent b="0" l="0" r="0" t="0"/>
            <wp:wrapSquare wrapText="bothSides" distB="0" distT="0" distL="0" distR="0"/>
            <wp:docPr id="249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9298" cy="5283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C. </w:t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JEFATURA DEL DPTO. ACADÉMICO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PRESENTE                                                                                                                          T-03b</w:t>
      </w:r>
    </w:p>
    <w:p w:rsidR="00000000" w:rsidDel="00000000" w:rsidP="00000000" w:rsidRDefault="00000000" w:rsidRPr="00000000" w14:paraId="0000000A">
      <w:pPr>
        <w:spacing w:after="200" w:line="276" w:lineRule="auto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Canalización a asesoría académica</w:t>
      </w:r>
      <w:r w:rsidDel="00000000" w:rsidR="00000000" w:rsidRPr="00000000">
        <w:rPr>
          <w:rtl w:val="0"/>
        </w:rPr>
      </w:r>
    </w:p>
    <w:tbl>
      <w:tblPr>
        <w:tblStyle w:val="Table1"/>
        <w:tblW w:w="9675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90"/>
        <w:gridCol w:w="2535"/>
        <w:gridCol w:w="3750"/>
        <w:tblGridChange w:id="0">
          <w:tblGrid>
            <w:gridCol w:w="3390"/>
            <w:gridCol w:w="2535"/>
            <w:gridCol w:w="3750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gridSpan w:val="3"/>
            <w:tcBorders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120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Ciclo Escolar: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3"/>
            <w:tcBorders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120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Nombre de la persona tutora: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120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Carrera: 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120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Grupo: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120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Materia: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120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Motivos de la asesoría académica: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120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Dias disponibles: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18"/>
                <w:szCs w:val="18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120" w:lineRule="auto"/>
              <w:rPr>
                <w:rFonts w:ascii="Montserrat" w:cs="Montserrat" w:eastAsia="Montserrat" w:hAnsi="Montserrat"/>
                <w:sz w:val="18"/>
                <w:szCs w:val="18"/>
                <w:vertAlign w:val="superscrip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Horario disponible: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18"/>
          <w:szCs w:val="18"/>
          <w:rtl w:val="0"/>
        </w:rPr>
        <w:t xml:space="preserve">Listado de personas tutoradas  que solicitan asesoría académica</w:t>
      </w:r>
      <w:r w:rsidDel="00000000" w:rsidR="00000000" w:rsidRPr="00000000">
        <w:rPr>
          <w:rtl w:val="0"/>
        </w:rPr>
      </w:r>
    </w:p>
    <w:tbl>
      <w:tblPr>
        <w:tblStyle w:val="Table2"/>
        <w:tblW w:w="970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"/>
        <w:gridCol w:w="2145"/>
        <w:gridCol w:w="4815"/>
        <w:gridCol w:w="2220"/>
        <w:tblGridChange w:id="0">
          <w:tblGrid>
            <w:gridCol w:w="525"/>
            <w:gridCol w:w="2145"/>
            <w:gridCol w:w="4815"/>
            <w:gridCol w:w="2220"/>
          </w:tblGrid>
        </w:tblGridChange>
      </w:tblGrid>
      <w:tr>
        <w:trPr>
          <w:cantSplit w:val="0"/>
          <w:trHeight w:val="399.47753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Numero de control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Nombre( iniciando por apellidos)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Firma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16"/>
          <w:szCs w:val="16"/>
          <w:u w:val="single"/>
        </w:rPr>
      </w:pPr>
      <w:r w:rsidDel="00000000" w:rsidR="00000000" w:rsidRPr="00000000">
        <w:rPr>
          <w:sz w:val="16"/>
          <w:szCs w:val="16"/>
          <w:u w:val="single"/>
          <w:rtl w:val="0"/>
        </w:rPr>
        <w:t xml:space="preserve">   </w:t>
      </w:r>
    </w:p>
    <w:p w:rsidR="00000000" w:rsidDel="00000000" w:rsidP="00000000" w:rsidRDefault="00000000" w:rsidRPr="00000000" w14:paraId="00000037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u w:val="single"/>
          <w:rtl w:val="0"/>
        </w:rPr>
        <w:t xml:space="preserve">_____________________________________________</w:t>
      </w:r>
      <w:r w:rsidDel="00000000" w:rsidR="00000000" w:rsidRPr="00000000">
        <w:rPr>
          <w:sz w:val="18"/>
          <w:szCs w:val="18"/>
          <w:rtl w:val="0"/>
        </w:rPr>
        <w:t xml:space="preserve">                                                       ______________________________________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18"/>
          <w:szCs w:val="18"/>
        </w:rPr>
      </w:pPr>
      <w:r w:rsidDel="00000000" w:rsidR="00000000" w:rsidRPr="00000000">
        <w:rPr>
          <w:sz w:val="16"/>
          <w:szCs w:val="16"/>
          <w:rtl w:val="0"/>
        </w:rPr>
        <w:t xml:space="preserve">     </w:t>
      </w:r>
      <w:r w:rsidDel="00000000" w:rsidR="00000000" w:rsidRPr="00000000">
        <w:rPr>
          <w:sz w:val="18"/>
          <w:szCs w:val="18"/>
          <w:rtl w:val="0"/>
        </w:rPr>
        <w:t xml:space="preserve">  Nombre y firma del Coordinador de tutorías                                                                     Nombre y firma de la persona tutora                                                                          </w:t>
      </w:r>
    </w:p>
    <w:p w:rsidR="00000000" w:rsidDel="00000000" w:rsidP="00000000" w:rsidRDefault="00000000" w:rsidRPr="00000000" w14:paraId="00000039">
      <w:pPr>
        <w:rPr>
          <w:rFonts w:ascii="Montserrat Medium" w:cs="Montserrat Medium" w:eastAsia="Montserrat Medium" w:hAnsi="Montserrat Medium"/>
          <w:sz w:val="20"/>
          <w:szCs w:val="20"/>
        </w:rPr>
      </w:pPr>
      <w:r w:rsidDel="00000000" w:rsidR="00000000" w:rsidRPr="00000000">
        <w:rPr>
          <w:sz w:val="18"/>
          <w:szCs w:val="18"/>
          <w:rtl w:val="0"/>
        </w:rPr>
        <w:t xml:space="preserve">            Del Departamento Académico </w:t>
      </w:r>
      <w:r w:rsidDel="00000000" w:rsidR="00000000" w:rsidRPr="00000000">
        <w:rPr>
          <w:sz w:val="16"/>
          <w:szCs w:val="16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right="51"/>
        <w:jc w:val="right"/>
        <w:rPr>
          <w:rFonts w:ascii="Montserrat Medium" w:cs="Montserrat Medium" w:eastAsia="Montserrat Medium" w:hAnsi="Montserrat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right="51"/>
        <w:jc w:val="right"/>
        <w:rPr>
          <w:rFonts w:ascii="Montserrat Medium" w:cs="Montserrat Medium" w:eastAsia="Montserrat Medium" w:hAnsi="Montserrat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right="94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2" w:w="12242" w:orient="portrait"/>
      <w:pgMar w:bottom="1134" w:top="238" w:left="1418" w:right="1134" w:header="1700.7874015748032" w:footer="793.700787401574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Montserrat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Montserrat Medium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Montserrat Medium" w:cs="Montserrat Medium" w:eastAsia="Montserrat Medium" w:hAnsi="Montserrat Medium"/>
        <w:b w:val="0"/>
        <w:i w:val="0"/>
        <w:smallCaps w:val="0"/>
        <w:strike w:val="0"/>
        <w:color w:val="737373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</wp:posOffset>
          </wp:positionH>
          <wp:positionV relativeFrom="paragraph">
            <wp:posOffset>99695</wp:posOffset>
          </wp:positionV>
          <wp:extent cx="457200" cy="445135"/>
          <wp:effectExtent b="0" l="0" r="0" t="0"/>
          <wp:wrapNone/>
          <wp:docPr descr="Imagen que contiene equipo, estructuras metálicas, dibujo&#10;&#10;Descripción generada automáticamente" id="250" name="image2.png"/>
          <a:graphic>
            <a:graphicData uri="http://schemas.openxmlformats.org/drawingml/2006/picture">
              <pic:pic>
                <pic:nvPicPr>
                  <pic:cNvPr descr="Imagen que contiene equipo, estructuras metálicas, dibujo&#10;&#10;Descripción generada automáticamente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7200" cy="44513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28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2878287</wp:posOffset>
          </wp:positionH>
          <wp:positionV relativeFrom="paragraph">
            <wp:posOffset>68112</wp:posOffset>
          </wp:positionV>
          <wp:extent cx="602615" cy="356235"/>
          <wp:effectExtent b="0" l="0" r="0" t="0"/>
          <wp:wrapNone/>
          <wp:docPr id="24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2615" cy="3562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1332230</wp:posOffset>
          </wp:positionH>
          <wp:positionV relativeFrom="paragraph">
            <wp:posOffset>69215</wp:posOffset>
          </wp:positionV>
          <wp:extent cx="365125" cy="356235"/>
          <wp:effectExtent b="0" l="0" r="0" t="0"/>
          <wp:wrapNone/>
          <wp:docPr id="245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4"/>
                  <a:srcRect b="3436" l="24932" r="24665" t="2548"/>
                  <a:stretch>
                    <a:fillRect/>
                  </a:stretch>
                </pic:blipFill>
                <pic:spPr>
                  <a:xfrm>
                    <a:off x="0" y="0"/>
                    <a:ext cx="365125" cy="3562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1743710</wp:posOffset>
          </wp:positionH>
          <wp:positionV relativeFrom="paragraph">
            <wp:posOffset>73025</wp:posOffset>
          </wp:positionV>
          <wp:extent cx="762635" cy="356235"/>
          <wp:effectExtent b="0" l="0" r="0" t="0"/>
          <wp:wrapNone/>
          <wp:docPr id="248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2635" cy="3562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2512929</wp:posOffset>
          </wp:positionH>
          <wp:positionV relativeFrom="paragraph">
            <wp:posOffset>70686</wp:posOffset>
          </wp:positionV>
          <wp:extent cx="365125" cy="356235"/>
          <wp:effectExtent b="0" l="0" r="0" t="0"/>
          <wp:wrapNone/>
          <wp:docPr id="247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65125" cy="3562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930275</wp:posOffset>
          </wp:positionH>
          <wp:positionV relativeFrom="paragraph">
            <wp:posOffset>73025</wp:posOffset>
          </wp:positionV>
          <wp:extent cx="348615" cy="356235"/>
          <wp:effectExtent b="0" l="0" r="0" t="0"/>
          <wp:wrapNone/>
          <wp:docPr descr="Forma&#10;&#10;Descripción generada automáticamente" id="244" name="image5.png"/>
          <a:graphic>
            <a:graphicData uri="http://schemas.openxmlformats.org/drawingml/2006/picture">
              <pic:pic>
                <pic:nvPicPr>
                  <pic:cNvPr descr="Forma&#10;&#10;Descripción generada automáticamente" id="0" name="image5.png"/>
                  <pic:cNvPicPr preferRelativeResize="0"/>
                </pic:nvPicPr>
                <pic:blipFill>
                  <a:blip r:embed="rId7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48615" cy="3562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509270</wp:posOffset>
          </wp:positionH>
          <wp:positionV relativeFrom="paragraph">
            <wp:posOffset>73660</wp:posOffset>
          </wp:positionV>
          <wp:extent cx="374918" cy="356616"/>
          <wp:effectExtent b="0" l="0" r="0" t="0"/>
          <wp:wrapNone/>
          <wp:docPr id="243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8"/>
                  <a:srcRect b="9102" l="0" r="0" t="6199"/>
                  <a:stretch>
                    <a:fillRect/>
                  </a:stretch>
                </pic:blipFill>
                <pic:spPr>
                  <a:xfrm>
                    <a:off x="0" y="0"/>
                    <a:ext cx="374918" cy="35661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-1267</wp:posOffset>
          </wp:positionH>
          <wp:positionV relativeFrom="paragraph">
            <wp:posOffset>91440</wp:posOffset>
          </wp:positionV>
          <wp:extent cx="6153150" cy="702310"/>
          <wp:effectExtent b="0" l="0" r="0" t="0"/>
          <wp:wrapNone/>
          <wp:docPr id="24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9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-88899</wp:posOffset>
              </wp:positionH>
              <wp:positionV relativeFrom="paragraph">
                <wp:posOffset>45720</wp:posOffset>
              </wp:positionV>
              <wp:extent cx="5162049" cy="574040"/>
              <wp:effectExtent b="0" l="0" r="0" t="0"/>
              <wp:wrapNone/>
              <wp:docPr id="240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779263" y="3507268"/>
                        <a:ext cx="5133474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759.0000152587891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0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  <w:t xml:space="preserve">Calzada del Tecnológico S/N esquina Castillo de Chapultepec y calle Cuauhtemotzin,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759.0000152587891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0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0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  <w:t xml:space="preserve">Fracc. Tomás Aquino C.P.22414 Tijuana, Baja California. Tel. 01 (664) 6078400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759.0000152587891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0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0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  <w:t xml:space="preserve">dir_tijuana@tecnm.mx | tecnm.mx | tijuana.tecnm.mx 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-88899</wp:posOffset>
              </wp:positionH>
              <wp:positionV relativeFrom="paragraph">
                <wp:posOffset>45720</wp:posOffset>
              </wp:positionV>
              <wp:extent cx="5162049" cy="574040"/>
              <wp:effectExtent b="0" l="0" r="0" t="0"/>
              <wp:wrapNone/>
              <wp:docPr id="240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10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62049" cy="5740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817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pict>
        <v:shape id="_x0000_s1025" style="position:absolute;margin-left:0.75pt;margin-top:-62.25pt;width:264.1pt;height:33.05pt;z-index:-251653632;mso-position-horizontal-relative:margin;mso-position-vertical-relative:text;mso-width-relative:page;mso-height-relative:page;mso-position-horizontal:absolute;mso-position-vertical:absolute;" type="#_x0000_t75">
          <v:imagedata r:id="rId1" o:title="LOGOS"/>
        </v:shape>
      </w:pic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2095500</wp:posOffset>
              </wp:positionH>
              <wp:positionV relativeFrom="paragraph">
                <wp:posOffset>-431799</wp:posOffset>
              </wp:positionV>
              <wp:extent cx="4286250" cy="526718"/>
              <wp:effectExtent b="0" l="0" r="0" t="0"/>
              <wp:wrapNone/>
              <wp:docPr id="241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217163" y="3530929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Medium" w:cs="Montserrat Medium" w:eastAsia="Montserrat Medium" w:hAnsi="Montserrat Medium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  <w:t xml:space="preserve">Instituto Tecnológico de Tijuana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Medium" w:cs="Montserrat Medium" w:eastAsia="Montserrat Medium" w:hAnsi="Montserrat Medium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Medium" w:cs="Montserrat Medium" w:eastAsia="Montserrat Medium" w:hAnsi="Montserrat Medium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2095500</wp:posOffset>
              </wp:positionH>
              <wp:positionV relativeFrom="paragraph">
                <wp:posOffset>-431799</wp:posOffset>
              </wp:positionV>
              <wp:extent cx="4286250" cy="526718"/>
              <wp:effectExtent b="0" l="0" r="0" t="0"/>
              <wp:wrapNone/>
              <wp:docPr id="241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86250" cy="52671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C3377"/>
    <w:rPr>
      <w:sz w:val="24"/>
      <w:szCs w:val="24"/>
      <w:lang w:eastAsia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 w:val="1"/>
    <w:rsid w:val="0041406E"/>
    <w:rPr>
      <w:rFonts w:ascii="Tahoma" w:cs="Tahoma" w:hAnsi="Tahoma"/>
      <w:sz w:val="16"/>
      <w:szCs w:val="16"/>
    </w:rPr>
  </w:style>
  <w:style w:type="character" w:styleId="PiedepginaCar" w:customStyle="1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 w:val="1"/>
    <w:rsid w:val="009C2F5B"/>
    <w:pPr>
      <w:ind w:left="720"/>
      <w:contextualSpacing w:val="1"/>
    </w:pPr>
  </w:style>
  <w:style w:type="paragraph" w:styleId="NormalWeb">
    <w:name w:val="Normal (Web)"/>
    <w:basedOn w:val="Normal"/>
    <w:uiPriority w:val="99"/>
    <w:semiHidden w:val="1"/>
    <w:unhideWhenUsed w:val="1"/>
    <w:rsid w:val="00BA7E9A"/>
    <w:pPr>
      <w:spacing w:after="100" w:afterAutospacing="1" w:before="100" w:beforeAutospacing="1"/>
    </w:pPr>
    <w:rPr>
      <w:lang w:eastAsia="es-MX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10.jpg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Montserrat-regular.ttf"/><Relationship Id="rId3" Type="http://schemas.openxmlformats.org/officeDocument/2006/relationships/font" Target="fonts/Montserrat-bold.ttf"/><Relationship Id="rId4" Type="http://schemas.openxmlformats.org/officeDocument/2006/relationships/font" Target="fonts/Montserrat-italic.ttf"/><Relationship Id="rId9" Type="http://schemas.openxmlformats.org/officeDocument/2006/relationships/font" Target="fonts/MontserratMedium-boldItalic.ttf"/><Relationship Id="rId5" Type="http://schemas.openxmlformats.org/officeDocument/2006/relationships/font" Target="fonts/Montserrat-boldItalic.ttf"/><Relationship Id="rId6" Type="http://schemas.openxmlformats.org/officeDocument/2006/relationships/font" Target="fonts/MontserratMedium-regular.ttf"/><Relationship Id="rId7" Type="http://schemas.openxmlformats.org/officeDocument/2006/relationships/font" Target="fonts/MontserratMedium-bold.ttf"/><Relationship Id="rId8" Type="http://schemas.openxmlformats.org/officeDocument/2006/relationships/font" Target="fonts/MontserratMedium-italic.ttf"/></Relationships>
</file>

<file path=word/_rels/footer1.xml.rels><?xml version="1.0" encoding="UTF-8" standalone="yes"?><Relationships xmlns="http://schemas.openxmlformats.org/package/2006/relationships"><Relationship Id="rId2" Type="http://schemas.openxmlformats.org/officeDocument/2006/relationships/image" Target="media/image2.png"/><Relationship Id="rId3" Type="http://schemas.openxmlformats.org/officeDocument/2006/relationships/image" Target="media/image4.png"/><Relationship Id="rId4" Type="http://schemas.openxmlformats.org/officeDocument/2006/relationships/image" Target="media/image8.png"/><Relationship Id="rId10" Type="http://schemas.openxmlformats.org/officeDocument/2006/relationships/image" Target="media/image11.png"/><Relationship Id="rId9" Type="http://schemas.openxmlformats.org/officeDocument/2006/relationships/image" Target="media/image3.png"/><Relationship Id="rId5" Type="http://schemas.openxmlformats.org/officeDocument/2006/relationships/image" Target="media/image9.png"/><Relationship Id="rId6" Type="http://schemas.openxmlformats.org/officeDocument/2006/relationships/image" Target="media/image7.png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Q34ajO8/Qb5W4+nPQdAMuC012IQ==">AMUW2mVqJoOiwb1Wn6u3X6jYvIeUcrK4eVIiVzbVINerLStaW+xWCReKtVegC3SvdrpWc8J1o2g1beNeUVDFcGDxERYi6tU9pk6jeFxfyAad6kCm87WmAXc=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2023-01-05T21:52:00Z</dcterms:created>
  <dc:creator>olivia</dc:creator>
</cp:coreProperties>
</file>