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35" w:rsidRPr="00530C16" w:rsidRDefault="005F33F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30C16">
        <w:rPr>
          <w:rFonts w:ascii="Arial" w:hAnsi="Arial" w:cs="Arial"/>
          <w:b/>
          <w:sz w:val="22"/>
          <w:szCs w:val="22"/>
          <w:lang w:val="es-ES"/>
        </w:rPr>
        <w:t>INSTITUTO TECNOLÓGICO DE TIJUANA</w:t>
      </w:r>
    </w:p>
    <w:p w:rsidR="000B2C35" w:rsidRPr="00530C16" w:rsidRDefault="005F33F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30C16">
        <w:rPr>
          <w:rFonts w:ascii="Arial" w:hAnsi="Arial" w:cs="Arial"/>
          <w:b/>
          <w:sz w:val="22"/>
          <w:szCs w:val="22"/>
          <w:lang w:val="es-ES"/>
        </w:rPr>
        <w:t xml:space="preserve">SUBDIRECCIÓN DE </w:t>
      </w:r>
      <w:r w:rsidR="009A304E" w:rsidRPr="00530C16">
        <w:rPr>
          <w:rFonts w:ascii="Arial" w:hAnsi="Arial" w:cs="Arial"/>
          <w:b/>
          <w:sz w:val="22"/>
          <w:szCs w:val="22"/>
          <w:lang w:val="es-ES"/>
        </w:rPr>
        <w:t>PLANEACIÓN</w:t>
      </w:r>
      <w:r w:rsidRPr="00530C16">
        <w:rPr>
          <w:rFonts w:ascii="Arial" w:hAnsi="Arial" w:cs="Arial"/>
          <w:b/>
          <w:sz w:val="22"/>
          <w:szCs w:val="22"/>
          <w:lang w:val="es-ES"/>
        </w:rPr>
        <w:t xml:space="preserve"> Y </w:t>
      </w:r>
      <w:r w:rsidR="009A304E" w:rsidRPr="00530C16">
        <w:rPr>
          <w:rFonts w:ascii="Arial" w:hAnsi="Arial" w:cs="Arial"/>
          <w:b/>
          <w:sz w:val="22"/>
          <w:szCs w:val="22"/>
          <w:lang w:val="es-ES"/>
        </w:rPr>
        <w:t>VINCULACIÓN</w:t>
      </w:r>
    </w:p>
    <w:p w:rsidR="000B2C35" w:rsidRDefault="005F33FF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30C16">
        <w:rPr>
          <w:rFonts w:ascii="Arial" w:hAnsi="Arial" w:cs="Arial"/>
          <w:b/>
          <w:sz w:val="22"/>
          <w:szCs w:val="22"/>
          <w:lang w:val="es-ES"/>
        </w:rPr>
        <w:t>DEPARTAMENTO DE GESTIÓN TECNOLÓGICA Y VINCULACIÓN</w:t>
      </w:r>
    </w:p>
    <w:p w:rsidR="00530C16" w:rsidRDefault="00530C16" w:rsidP="00530C16">
      <w:pPr>
        <w:rPr>
          <w:rFonts w:ascii="Arial" w:hAnsi="Arial" w:cs="Arial"/>
          <w:lang w:val="es-ES"/>
        </w:rPr>
      </w:pPr>
      <w:bookmarkStart w:id="0" w:name="_GoBack"/>
      <w:bookmarkEnd w:id="0"/>
    </w:p>
    <w:p w:rsidR="000B2C35" w:rsidRDefault="00B419E8" w:rsidP="00530C1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FECHA:  1</w:t>
      </w:r>
      <w:r w:rsidR="00066843">
        <w:rPr>
          <w:rFonts w:ascii="Arial" w:hAnsi="Arial" w:cs="Arial"/>
          <w:lang w:val="es-ES"/>
        </w:rPr>
        <w:t>2</w:t>
      </w:r>
      <w:r w:rsidR="00530C16">
        <w:rPr>
          <w:rFonts w:ascii="Arial" w:hAnsi="Arial" w:cs="Arial"/>
          <w:lang w:val="es-ES"/>
        </w:rPr>
        <w:t xml:space="preserve"> de </w:t>
      </w:r>
      <w:r w:rsidR="00A50D3A">
        <w:rPr>
          <w:rFonts w:ascii="Arial" w:hAnsi="Arial" w:cs="Arial"/>
          <w:lang w:val="es-ES"/>
        </w:rPr>
        <w:t>marzo</w:t>
      </w:r>
      <w:r w:rsidR="00530C16">
        <w:rPr>
          <w:rFonts w:ascii="Arial" w:hAnsi="Arial" w:cs="Arial"/>
          <w:lang w:val="es-ES"/>
        </w:rPr>
        <w:t xml:space="preserve"> del 2020.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590"/>
        <w:gridCol w:w="795"/>
        <w:gridCol w:w="796"/>
        <w:gridCol w:w="1591"/>
        <w:gridCol w:w="1591"/>
        <w:gridCol w:w="1591"/>
      </w:tblGrid>
      <w:tr w:rsidR="000B2C35" w:rsidTr="00530C16">
        <w:trPr>
          <w:trHeight w:val="1209"/>
        </w:trPr>
        <w:tc>
          <w:tcPr>
            <w:tcW w:w="1590" w:type="dxa"/>
          </w:tcPr>
          <w:p w:rsidR="000B2C35" w:rsidRDefault="005F33FF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del docente responsable:</w:t>
            </w:r>
          </w:p>
          <w:p w:rsidR="000B2C35" w:rsidRDefault="000B2C3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90" w:type="dxa"/>
          </w:tcPr>
          <w:p w:rsidR="000B2C35" w:rsidRDefault="005F33F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Carrera:</w:t>
            </w:r>
          </w:p>
          <w:p w:rsidR="000B2C35" w:rsidRDefault="000B2C35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  <w:gridSpan w:val="2"/>
          </w:tcPr>
          <w:p w:rsidR="000B2C35" w:rsidRDefault="005F33F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Número de Estudiantes</w:t>
            </w:r>
          </w:p>
          <w:p w:rsidR="000B2C35" w:rsidRDefault="005F33FF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H-M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:</w:t>
            </w:r>
          </w:p>
          <w:p w:rsidR="000B2C35" w:rsidRDefault="000B2C35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0B2C35" w:rsidRDefault="005F33F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Fecha en que se realizó la visita:</w:t>
            </w:r>
          </w:p>
          <w:p w:rsidR="000B2C35" w:rsidRDefault="000B2C35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0B2C35" w:rsidRDefault="005F33F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Horario en que se realizó la visita:</w:t>
            </w:r>
          </w:p>
          <w:p w:rsidR="000B2C35" w:rsidRDefault="000B2C35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0B2C35" w:rsidRDefault="005F33FF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de la Empresa:</w:t>
            </w:r>
          </w:p>
          <w:p w:rsidR="000B2C35" w:rsidRDefault="000B2C35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530C16" w:rsidTr="00F85891">
        <w:tc>
          <w:tcPr>
            <w:tcW w:w="1590" w:type="dxa"/>
          </w:tcPr>
          <w:p w:rsidR="00530C16" w:rsidRDefault="00530C1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0" w:type="dxa"/>
          </w:tcPr>
          <w:p w:rsidR="00530C16" w:rsidRDefault="00530C1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530C16" w:rsidRDefault="00530C1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30C16" w:rsidRDefault="00530C1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530C16" w:rsidRDefault="00530C1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530C16" w:rsidRDefault="00530C16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530C16" w:rsidRDefault="00530C16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0B2C35" w:rsidRDefault="005F33F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Materia: _______________________________________________________________</w:t>
      </w:r>
    </w:p>
    <w:p w:rsidR="000B2C35" w:rsidRDefault="005F33F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Unidades de la materia que se cubrieron con visita:                ______________________________________________________________________</w:t>
      </w:r>
    </w:p>
    <w:p w:rsidR="000B2C35" w:rsidRDefault="005F33FF" w:rsidP="00530C16">
      <w:r>
        <w:rPr>
          <w:rFonts w:ascii="Arial" w:hAnsi="Arial" w:cs="Arial"/>
          <w:lang w:val="es-ES"/>
        </w:rPr>
        <w:t xml:space="preserve">¿Se cumplieron con los objetivos de la visita? Explique: ____________________________________________________________________________________________________________________________________________ </w:t>
      </w:r>
      <w:r>
        <w:t xml:space="preserve">    </w:t>
      </w:r>
    </w:p>
    <w:p w:rsidR="00530C16" w:rsidRDefault="00530C16" w:rsidP="00530C16">
      <w:pPr>
        <w:rPr>
          <w:rFonts w:ascii="Arial" w:hAnsi="Arial" w:cs="Arial"/>
          <w:lang w:val="es-ES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7"/>
      </w:tblGrid>
      <w:tr w:rsidR="000B2C35">
        <w:trPr>
          <w:trHeight w:val="190"/>
        </w:trPr>
        <w:tc>
          <w:tcPr>
            <w:tcW w:w="9477" w:type="dxa"/>
          </w:tcPr>
          <w:p w:rsidR="000B2C35" w:rsidRDefault="005F33FF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Incidentes:</w:t>
            </w:r>
          </w:p>
        </w:tc>
      </w:tr>
      <w:tr w:rsidR="00530C16" w:rsidTr="00530C16">
        <w:trPr>
          <w:trHeight w:val="1582"/>
        </w:trPr>
        <w:tc>
          <w:tcPr>
            <w:tcW w:w="9477" w:type="dxa"/>
          </w:tcPr>
          <w:p w:rsidR="00530C16" w:rsidRDefault="00530C16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0B2C35" w:rsidRPr="00530C16" w:rsidRDefault="005F33FF" w:rsidP="00530C16">
      <w:pPr>
        <w:rPr>
          <w:rFonts w:ascii="Arial" w:hAnsi="Arial" w:cs="Arial"/>
          <w:b/>
          <w:lang w:val="es-ES"/>
        </w:rPr>
      </w:pPr>
      <w:r w:rsidRPr="00530C16">
        <w:rPr>
          <w:rFonts w:ascii="Arial" w:hAnsi="Arial" w:cs="Arial"/>
          <w:b/>
          <w:sz w:val="20"/>
          <w:szCs w:val="20"/>
          <w:lang w:val="es-ES"/>
        </w:rPr>
        <w:t>NOTA: El informe deberá ser entregado como máximo 5 días hábiles posteriores a la realización de la visita.</w:t>
      </w:r>
    </w:p>
    <w:tbl>
      <w:tblPr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</w:tblGrid>
      <w:tr w:rsidR="000B2C35" w:rsidTr="00530C16">
        <w:trPr>
          <w:trHeight w:val="770"/>
        </w:trPr>
        <w:tc>
          <w:tcPr>
            <w:tcW w:w="4248" w:type="dxa"/>
          </w:tcPr>
          <w:p w:rsidR="000B2C35" w:rsidRDefault="000B2C35">
            <w:pPr>
              <w:jc w:val="center"/>
              <w:rPr>
                <w:rFonts w:ascii="Arial" w:hAnsi="Arial" w:cs="Arial"/>
                <w:sz w:val="20"/>
                <w:highlight w:val="yellow"/>
                <w:lang w:val="es-ES"/>
              </w:rPr>
            </w:pPr>
          </w:p>
          <w:p w:rsidR="000B2C35" w:rsidRDefault="000B2C35" w:rsidP="00530C16">
            <w:pPr>
              <w:jc w:val="center"/>
              <w:rPr>
                <w:rFonts w:ascii="Arial" w:hAnsi="Arial" w:cs="Arial"/>
                <w:sz w:val="20"/>
                <w:highlight w:val="yellow"/>
                <w:lang w:val="es-ES"/>
              </w:rPr>
            </w:pPr>
          </w:p>
        </w:tc>
      </w:tr>
      <w:tr w:rsidR="000B2C35" w:rsidTr="00530C16">
        <w:tc>
          <w:tcPr>
            <w:tcW w:w="4248" w:type="dxa"/>
            <w:shd w:val="clear" w:color="auto" w:fill="auto"/>
          </w:tcPr>
          <w:p w:rsidR="000B2C35" w:rsidRDefault="005F33FF">
            <w:pPr>
              <w:jc w:val="center"/>
              <w:rPr>
                <w:rFonts w:ascii="Arial" w:hAnsi="Arial" w:cs="Arial"/>
                <w:sz w:val="20"/>
                <w:highlight w:val="yellow"/>
                <w:lang w:val="es-ES"/>
              </w:rPr>
            </w:pPr>
            <w:r w:rsidRPr="0058792E">
              <w:rPr>
                <w:rFonts w:ascii="Arial" w:hAnsi="Arial" w:cs="Arial"/>
                <w:sz w:val="20"/>
                <w:lang w:val="es-ES"/>
              </w:rPr>
              <w:t>FIRMA DEL DOCENTE RESPONSABLE</w:t>
            </w:r>
          </w:p>
        </w:tc>
      </w:tr>
    </w:tbl>
    <w:p w:rsidR="00530C16" w:rsidRDefault="005F33FF">
      <w:pPr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c.c.p</w:t>
      </w:r>
      <w:proofErr w:type="spellEnd"/>
      <w:r>
        <w:rPr>
          <w:rFonts w:ascii="Arial" w:hAnsi="Arial" w:cs="Arial"/>
          <w:sz w:val="20"/>
          <w:szCs w:val="20"/>
          <w:lang w:val="es-ES"/>
        </w:rPr>
        <w:t>. Depto. Académico.</w:t>
      </w:r>
    </w:p>
    <w:p w:rsidR="000B2C35" w:rsidRDefault="005F33FF" w:rsidP="00CF005B">
      <w:proofErr w:type="spellStart"/>
      <w:r>
        <w:rPr>
          <w:rFonts w:ascii="Arial" w:hAnsi="Arial" w:cs="Arial"/>
          <w:sz w:val="20"/>
          <w:szCs w:val="20"/>
          <w:lang w:val="es-ES"/>
        </w:rPr>
        <w:t>c.c.p</w:t>
      </w:r>
      <w:proofErr w:type="spellEnd"/>
      <w:r>
        <w:rPr>
          <w:rFonts w:ascii="Arial" w:hAnsi="Arial" w:cs="Arial"/>
          <w:sz w:val="20"/>
          <w:szCs w:val="20"/>
          <w:lang w:val="es-ES"/>
        </w:rPr>
        <w:t>. Archivo.</w:t>
      </w:r>
    </w:p>
    <w:sectPr w:rsidR="000B2C35">
      <w:headerReference w:type="default" r:id="rId9"/>
      <w:footerReference w:type="default" r:id="rId10"/>
      <w:pgSz w:w="12240" w:h="15840"/>
      <w:pgMar w:top="1418" w:right="1418" w:bottom="1418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86" w:rsidRDefault="00B00286">
      <w:pPr>
        <w:spacing w:after="0" w:line="240" w:lineRule="auto"/>
      </w:pPr>
      <w:r>
        <w:separator/>
      </w:r>
    </w:p>
  </w:endnote>
  <w:endnote w:type="continuationSeparator" w:id="0">
    <w:p w:rsidR="00B00286" w:rsidRDefault="00B0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C35" w:rsidRDefault="005F33FF">
    <w:pPr>
      <w:pStyle w:val="Piedepgina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ITT-VI-PO-001-05</w:t>
    </w:r>
    <w:r>
      <w:rPr>
        <w:rFonts w:ascii="Arial" w:hAnsi="Arial" w:cs="Arial"/>
        <w:sz w:val="16"/>
        <w:szCs w:val="16"/>
        <w:lang w:val="en-US"/>
      </w:rPr>
      <w:tab/>
      <w:t xml:space="preserve">                                                                                                                                                            Rev. </w:t>
    </w:r>
    <w:r>
      <w:rPr>
        <w:rFonts w:ascii="Arial" w:hAnsi="Arial" w:cs="Arial"/>
        <w:sz w:val="16"/>
        <w:szCs w:val="16"/>
      </w:rPr>
      <w:t>0</w:t>
    </w:r>
  </w:p>
  <w:p w:rsidR="000B2C35" w:rsidRDefault="000B2C3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86" w:rsidRDefault="00B00286">
      <w:pPr>
        <w:spacing w:after="0" w:line="240" w:lineRule="auto"/>
      </w:pPr>
      <w:r>
        <w:separator/>
      </w:r>
    </w:p>
  </w:footnote>
  <w:footnote w:type="continuationSeparator" w:id="0">
    <w:p w:rsidR="00B00286" w:rsidRDefault="00B00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page" w:tblpX="1652" w:tblpY="468"/>
      <w:tblOverlap w:val="never"/>
      <w:tblW w:w="9855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4A0" w:firstRow="1" w:lastRow="0" w:firstColumn="1" w:lastColumn="0" w:noHBand="0" w:noVBand="1"/>
    </w:tblPr>
    <w:tblGrid>
      <w:gridCol w:w="2860"/>
      <w:gridCol w:w="3006"/>
      <w:gridCol w:w="2321"/>
      <w:gridCol w:w="1668"/>
    </w:tblGrid>
    <w:tr w:rsidR="000B2C35">
      <w:trPr>
        <w:trHeight w:val="199"/>
      </w:trPr>
      <w:tc>
        <w:tcPr>
          <w:tcW w:w="2860" w:type="dxa"/>
          <w:vMerge w:val="restart"/>
          <w:shd w:val="clear" w:color="auto" w:fill="auto"/>
          <w:vAlign w:val="center"/>
        </w:tcPr>
        <w:p w:rsidR="000B2C35" w:rsidRDefault="0049673D">
          <w:pPr>
            <w:pStyle w:val="Encabezado"/>
            <w:jc w:val="center"/>
            <w:rPr>
              <w:b/>
            </w:rPr>
          </w:pPr>
          <w:r>
            <w:rPr>
              <w:b/>
              <w:noProof/>
              <w:lang w:val="en-US" w:eastAsia="en-US"/>
            </w:rPr>
            <w:drawing>
              <wp:inline distT="0" distB="0" distL="0" distR="0">
                <wp:extent cx="1666875" cy="419100"/>
                <wp:effectExtent l="0" t="0" r="0" b="0"/>
                <wp:docPr id="1" name="Imagen 1" descr="TecNM-ITT-sgc-2019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cNM-ITT-sgc-2019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Merge w:val="restart"/>
          <w:shd w:val="clear" w:color="auto" w:fill="auto"/>
          <w:vAlign w:val="center"/>
        </w:tcPr>
        <w:p w:rsidR="000B2C35" w:rsidRDefault="005F33FF">
          <w:pPr>
            <w:pStyle w:val="Encabezado"/>
            <w:rPr>
              <w:b/>
            </w:rPr>
          </w:pPr>
          <w:r>
            <w:rPr>
              <w:b/>
            </w:rPr>
            <w:t>Formato para Reporte de Resultados e Incidentes en Visita</w:t>
          </w:r>
        </w:p>
      </w:tc>
      <w:tc>
        <w:tcPr>
          <w:tcW w:w="3989" w:type="dxa"/>
          <w:gridSpan w:val="2"/>
          <w:shd w:val="clear" w:color="auto" w:fill="auto"/>
          <w:vAlign w:val="center"/>
        </w:tcPr>
        <w:p w:rsidR="000B2C35" w:rsidRDefault="005F33FF">
          <w:pPr>
            <w:pStyle w:val="Encabezado"/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Responsable: </w:t>
          </w:r>
          <w:r w:rsidR="0058792E">
            <w:rPr>
              <w:b/>
              <w:sz w:val="16"/>
              <w:szCs w:val="16"/>
            </w:rPr>
            <w:t xml:space="preserve">Departamento de Gestión Tecnológica y Vinculación </w:t>
          </w:r>
        </w:p>
      </w:tc>
    </w:tr>
    <w:tr w:rsidR="000B2C35">
      <w:trPr>
        <w:trHeight w:val="199"/>
      </w:trPr>
      <w:tc>
        <w:tcPr>
          <w:tcW w:w="2860" w:type="dxa"/>
          <w:vMerge/>
          <w:shd w:val="clear" w:color="auto" w:fill="auto"/>
        </w:tcPr>
        <w:p w:rsidR="000B2C35" w:rsidRDefault="000B2C35">
          <w:pPr>
            <w:pStyle w:val="Encabezado"/>
            <w:jc w:val="right"/>
            <w:rPr>
              <w:b/>
            </w:rPr>
          </w:pPr>
        </w:p>
      </w:tc>
      <w:tc>
        <w:tcPr>
          <w:tcW w:w="3006" w:type="dxa"/>
          <w:vMerge/>
          <w:shd w:val="clear" w:color="auto" w:fill="auto"/>
        </w:tcPr>
        <w:p w:rsidR="000B2C35" w:rsidRDefault="000B2C35">
          <w:pPr>
            <w:pStyle w:val="Encabezado"/>
            <w:jc w:val="right"/>
            <w:rPr>
              <w:b/>
              <w:color w:val="999999"/>
            </w:rPr>
          </w:pPr>
        </w:p>
      </w:tc>
      <w:tc>
        <w:tcPr>
          <w:tcW w:w="2321" w:type="dxa"/>
          <w:shd w:val="clear" w:color="auto" w:fill="auto"/>
          <w:vAlign w:val="center"/>
        </w:tcPr>
        <w:p w:rsidR="000B2C35" w:rsidRDefault="005F33FF">
          <w:pPr>
            <w:pStyle w:val="Encabezado"/>
            <w:spacing w:before="60" w:after="60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Código:  ITT-VI-PO-001-05</w:t>
          </w:r>
        </w:p>
      </w:tc>
      <w:tc>
        <w:tcPr>
          <w:tcW w:w="1668" w:type="dxa"/>
          <w:shd w:val="clear" w:color="auto" w:fill="auto"/>
          <w:vAlign w:val="center"/>
        </w:tcPr>
        <w:p w:rsidR="000B2C35" w:rsidRDefault="005F33FF">
          <w:pPr>
            <w:pStyle w:val="Encabezado"/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Página: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66843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 w:rsidR="009A304E">
            <w:rPr>
              <w:sz w:val="16"/>
              <w:szCs w:val="16"/>
            </w:rPr>
            <w:t xml:space="preserve"> de 3</w:t>
          </w:r>
        </w:p>
      </w:tc>
    </w:tr>
    <w:tr w:rsidR="000B2C35">
      <w:trPr>
        <w:trHeight w:val="199"/>
      </w:trPr>
      <w:tc>
        <w:tcPr>
          <w:tcW w:w="2860" w:type="dxa"/>
          <w:vMerge/>
          <w:shd w:val="clear" w:color="auto" w:fill="auto"/>
        </w:tcPr>
        <w:p w:rsidR="000B2C35" w:rsidRDefault="000B2C35">
          <w:pPr>
            <w:pStyle w:val="Encabezado"/>
            <w:jc w:val="right"/>
            <w:rPr>
              <w:b/>
            </w:rPr>
          </w:pPr>
        </w:p>
      </w:tc>
      <w:tc>
        <w:tcPr>
          <w:tcW w:w="3006" w:type="dxa"/>
          <w:vMerge/>
          <w:shd w:val="clear" w:color="auto" w:fill="auto"/>
        </w:tcPr>
        <w:p w:rsidR="000B2C35" w:rsidRDefault="000B2C35">
          <w:pPr>
            <w:pStyle w:val="Encabezado"/>
            <w:jc w:val="right"/>
            <w:rPr>
              <w:b/>
              <w:color w:val="999999"/>
            </w:rPr>
          </w:pPr>
        </w:p>
      </w:tc>
      <w:tc>
        <w:tcPr>
          <w:tcW w:w="3989" w:type="dxa"/>
          <w:gridSpan w:val="2"/>
          <w:shd w:val="clear" w:color="auto" w:fill="auto"/>
          <w:vAlign w:val="center"/>
        </w:tcPr>
        <w:p w:rsidR="000B2C35" w:rsidRDefault="005F33FF">
          <w:pPr>
            <w:pStyle w:val="Encabezado"/>
            <w:spacing w:before="6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Revisión: </w:t>
          </w:r>
          <w:r>
            <w:rPr>
              <w:sz w:val="16"/>
              <w:szCs w:val="16"/>
            </w:rPr>
            <w:t>0</w:t>
          </w:r>
        </w:p>
      </w:tc>
    </w:tr>
    <w:tr w:rsidR="000B2C35">
      <w:trPr>
        <w:trHeight w:val="459"/>
      </w:trPr>
      <w:tc>
        <w:tcPr>
          <w:tcW w:w="2860" w:type="dxa"/>
          <w:vMerge/>
          <w:shd w:val="clear" w:color="auto" w:fill="auto"/>
        </w:tcPr>
        <w:p w:rsidR="000B2C35" w:rsidRDefault="000B2C35">
          <w:pPr>
            <w:pStyle w:val="Encabezado"/>
            <w:jc w:val="right"/>
            <w:rPr>
              <w:b/>
            </w:rPr>
          </w:pPr>
        </w:p>
      </w:tc>
      <w:tc>
        <w:tcPr>
          <w:tcW w:w="3006" w:type="dxa"/>
          <w:vMerge/>
          <w:shd w:val="clear" w:color="auto" w:fill="auto"/>
        </w:tcPr>
        <w:p w:rsidR="000B2C35" w:rsidRDefault="000B2C35">
          <w:pPr>
            <w:pStyle w:val="Encabezado"/>
            <w:jc w:val="right"/>
            <w:rPr>
              <w:b/>
              <w:color w:val="999999"/>
            </w:rPr>
          </w:pPr>
        </w:p>
      </w:tc>
      <w:tc>
        <w:tcPr>
          <w:tcW w:w="2321" w:type="dxa"/>
          <w:shd w:val="clear" w:color="auto" w:fill="auto"/>
          <w:vAlign w:val="center"/>
        </w:tcPr>
        <w:p w:rsidR="000B2C35" w:rsidRDefault="005F33FF">
          <w:pPr>
            <w:pStyle w:val="Encabezad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Referencia ISO-9001:2015</w:t>
          </w:r>
          <w:r w:rsidR="0058792E">
            <w:rPr>
              <w:b/>
              <w:sz w:val="16"/>
              <w:szCs w:val="16"/>
            </w:rPr>
            <w:t xml:space="preserve"> </w:t>
          </w:r>
          <w:r w:rsidR="0058792E">
            <w:rPr>
              <w:b/>
              <w:sz w:val="16"/>
              <w:szCs w:val="16"/>
            </w:rPr>
            <w:br/>
            <w:t xml:space="preserve">8.2.2, 8.5.1, 8.5.5 </w:t>
          </w:r>
        </w:p>
      </w:tc>
      <w:tc>
        <w:tcPr>
          <w:tcW w:w="1668" w:type="dxa"/>
          <w:shd w:val="clear" w:color="auto" w:fill="auto"/>
          <w:vAlign w:val="center"/>
        </w:tcPr>
        <w:p w:rsidR="000B2C35" w:rsidRDefault="005F33FF">
          <w:pPr>
            <w:pStyle w:val="Encabezado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Emisión</w:t>
          </w:r>
          <w:r w:rsidR="0058792E">
            <w:rPr>
              <w:sz w:val="16"/>
              <w:szCs w:val="16"/>
            </w:rPr>
            <w:t>: Abril</w:t>
          </w:r>
          <w:r>
            <w:rPr>
              <w:sz w:val="16"/>
              <w:szCs w:val="16"/>
            </w:rPr>
            <w:t xml:space="preserve"> de 2018</w:t>
          </w:r>
        </w:p>
      </w:tc>
    </w:tr>
  </w:tbl>
  <w:p w:rsidR="000B2C35" w:rsidRDefault="000B2C35" w:rsidP="00530C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B12EB"/>
    <w:multiLevelType w:val="multilevel"/>
    <w:tmpl w:val="5EFB12E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D4"/>
    <w:rsid w:val="00004D74"/>
    <w:rsid w:val="00056C26"/>
    <w:rsid w:val="00066843"/>
    <w:rsid w:val="00095252"/>
    <w:rsid w:val="00097CAB"/>
    <w:rsid w:val="000B2C35"/>
    <w:rsid w:val="000B70A5"/>
    <w:rsid w:val="000E491C"/>
    <w:rsid w:val="00120546"/>
    <w:rsid w:val="00124EC7"/>
    <w:rsid w:val="00135368"/>
    <w:rsid w:val="00173115"/>
    <w:rsid w:val="00193359"/>
    <w:rsid w:val="00195147"/>
    <w:rsid w:val="00210CDC"/>
    <w:rsid w:val="002204C6"/>
    <w:rsid w:val="00256B04"/>
    <w:rsid w:val="002709C6"/>
    <w:rsid w:val="00280B37"/>
    <w:rsid w:val="00294A09"/>
    <w:rsid w:val="003150B1"/>
    <w:rsid w:val="003253A3"/>
    <w:rsid w:val="00377D00"/>
    <w:rsid w:val="003A624F"/>
    <w:rsid w:val="003B71B8"/>
    <w:rsid w:val="003C5274"/>
    <w:rsid w:val="003C7815"/>
    <w:rsid w:val="004075C4"/>
    <w:rsid w:val="0045753C"/>
    <w:rsid w:val="00490CEA"/>
    <w:rsid w:val="0049673D"/>
    <w:rsid w:val="004D5E4E"/>
    <w:rsid w:val="00526C54"/>
    <w:rsid w:val="00530C16"/>
    <w:rsid w:val="00535330"/>
    <w:rsid w:val="005450EF"/>
    <w:rsid w:val="0058792E"/>
    <w:rsid w:val="005A095F"/>
    <w:rsid w:val="005B6B33"/>
    <w:rsid w:val="005F23C3"/>
    <w:rsid w:val="005F33FF"/>
    <w:rsid w:val="006122A3"/>
    <w:rsid w:val="0066079F"/>
    <w:rsid w:val="0066135A"/>
    <w:rsid w:val="006B25E5"/>
    <w:rsid w:val="00702859"/>
    <w:rsid w:val="00706F45"/>
    <w:rsid w:val="00712BF8"/>
    <w:rsid w:val="007A4A29"/>
    <w:rsid w:val="007B378A"/>
    <w:rsid w:val="007C5014"/>
    <w:rsid w:val="00891FFA"/>
    <w:rsid w:val="008A257E"/>
    <w:rsid w:val="008B4E67"/>
    <w:rsid w:val="008D1A75"/>
    <w:rsid w:val="00932E5B"/>
    <w:rsid w:val="00940C41"/>
    <w:rsid w:val="00957416"/>
    <w:rsid w:val="0097421D"/>
    <w:rsid w:val="009A304E"/>
    <w:rsid w:val="009D6641"/>
    <w:rsid w:val="009D765D"/>
    <w:rsid w:val="009F2045"/>
    <w:rsid w:val="00A26143"/>
    <w:rsid w:val="00A31BF0"/>
    <w:rsid w:val="00A344C7"/>
    <w:rsid w:val="00A34AFC"/>
    <w:rsid w:val="00A50D3A"/>
    <w:rsid w:val="00A51302"/>
    <w:rsid w:val="00A95081"/>
    <w:rsid w:val="00AA3960"/>
    <w:rsid w:val="00AB79F9"/>
    <w:rsid w:val="00AC5E8F"/>
    <w:rsid w:val="00B00286"/>
    <w:rsid w:val="00B2368D"/>
    <w:rsid w:val="00B419E8"/>
    <w:rsid w:val="00BA4784"/>
    <w:rsid w:val="00C30E8F"/>
    <w:rsid w:val="00C336C4"/>
    <w:rsid w:val="00C432C7"/>
    <w:rsid w:val="00C45EFA"/>
    <w:rsid w:val="00C5232C"/>
    <w:rsid w:val="00C84668"/>
    <w:rsid w:val="00CE7E3B"/>
    <w:rsid w:val="00CF005B"/>
    <w:rsid w:val="00CF0DD4"/>
    <w:rsid w:val="00D044A6"/>
    <w:rsid w:val="00D210B0"/>
    <w:rsid w:val="00D44F39"/>
    <w:rsid w:val="00D65227"/>
    <w:rsid w:val="00D86D38"/>
    <w:rsid w:val="00DB4B89"/>
    <w:rsid w:val="00DD077E"/>
    <w:rsid w:val="00DE2801"/>
    <w:rsid w:val="00E70660"/>
    <w:rsid w:val="00E93F0A"/>
    <w:rsid w:val="00ED09EF"/>
    <w:rsid w:val="00F14293"/>
    <w:rsid w:val="00F25E41"/>
    <w:rsid w:val="00F77EDC"/>
    <w:rsid w:val="00F86618"/>
    <w:rsid w:val="5D44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4D899"/>
  <w15:docId w15:val="{44B3A919-5C19-4CDB-9622-0FE9CDF9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xtoindependiente3">
    <w:name w:val="Body Text 3"/>
    <w:basedOn w:val="Normal"/>
    <w:qFormat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character" w:styleId="Nmerodepgina">
    <w:name w:val="page number"/>
    <w:basedOn w:val="Fuentedeprrafopredeter"/>
  </w:style>
  <w:style w:type="paragraph" w:customStyle="1" w:styleId="Encabezado1">
    <w:name w:val="Encabezado1"/>
    <w:basedOn w:val="Normal"/>
    <w:qFormat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paragraph" w:styleId="Textodeglobo">
    <w:name w:val="Balloon Text"/>
    <w:basedOn w:val="Normal"/>
    <w:link w:val="TextodegloboCar"/>
    <w:rsid w:val="00D8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86D38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88"/>
    <customShpInfo spid="_x0000_s3089"/>
    <customShpInfo spid="_x0000_s309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C9351-BBCC-489B-B205-A086E20F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Gestion Tecnologica</cp:lastModifiedBy>
  <cp:revision>17</cp:revision>
  <cp:lastPrinted>2020-03-07T01:44:00Z</cp:lastPrinted>
  <dcterms:created xsi:type="dcterms:W3CDTF">2019-12-19T00:14:00Z</dcterms:created>
  <dcterms:modified xsi:type="dcterms:W3CDTF">2020-03-07T01:44:00Z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3082-10.1.0.5674</vt:lpwstr>
  </property>
</Properties>
</file>